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34" w:rsidRPr="00DC5534" w:rsidRDefault="00DC5534" w:rsidP="00DC5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2993B" wp14:editId="5CDD2A79">
                <wp:simplePos x="0" y="0"/>
                <wp:positionH relativeFrom="column">
                  <wp:posOffset>1481455</wp:posOffset>
                </wp:positionH>
                <wp:positionV relativeFrom="paragraph">
                  <wp:posOffset>443230</wp:posOffset>
                </wp:positionV>
                <wp:extent cx="2819400" cy="619125"/>
                <wp:effectExtent l="0" t="0" r="0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34" w:rsidRPr="00DC5534" w:rsidRDefault="00DC5534" w:rsidP="00DC5534">
                            <w:pPr>
                              <w:pStyle w:val="berschrift2"/>
                              <w:jc w:val="center"/>
                              <w:rPr>
                                <w:rFonts w:ascii="Dolphin" w:hAnsi="Dolphin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2993B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116.65pt;margin-top:34.9pt;width:222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" filled="f" fillcolor="gray" stroked="f" strokecolor="gray">
                <v:textbox inset="0">
                  <w:txbxContent>
                    <w:p w:rsidR="00DC5534" w:rsidRPr="00DC5534" w:rsidRDefault="00DC5534" w:rsidP="00DC5534">
                      <w:pPr>
                        <w:pStyle w:val="berschrift2"/>
                        <w:jc w:val="center"/>
                        <w:rPr>
                          <w:rFonts w:ascii="Dolphin" w:hAnsi="Dolphin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534" w:rsidRPr="00DC5534" w:rsidRDefault="0058681C" w:rsidP="0058681C">
      <w:pPr>
        <w:spacing w:after="0" w:line="240" w:lineRule="auto"/>
        <w:ind w:right="-851" w:hanging="851"/>
        <w:rPr>
          <w:rFonts w:ascii="Dolphin" w:eastAsia="Times New Roman" w:hAnsi="Dolphin" w:cs="Times New Roman"/>
          <w:sz w:val="32"/>
          <w:szCs w:val="32"/>
          <w:lang w:val="it-IT" w:eastAsia="de-DE"/>
        </w:rPr>
      </w:pPr>
      <w:r>
        <w:rPr>
          <w:rFonts w:ascii="Dolphin" w:eastAsia="Times New Roman" w:hAnsi="Dolphin" w:cs="Times New Roman"/>
          <w:noProof/>
          <w:sz w:val="32"/>
          <w:szCs w:val="32"/>
          <w:lang w:eastAsia="de-DE"/>
        </w:rPr>
        <w:drawing>
          <wp:inline distT="0" distB="0" distL="0" distR="0">
            <wp:extent cx="6838950" cy="1769060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sekarte_Besondere Spez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17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EEA" w:rsidRPr="00725432" w:rsidRDefault="00F95EEA" w:rsidP="00F95E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="Helvetica" w:eastAsia="ヒラギノ角ゴ Pro W3" w:hAnsi="Helvetica" w:cs="Times New Roman"/>
          <w:color w:val="000000"/>
          <w:sz w:val="16"/>
          <w:szCs w:val="16"/>
          <w:lang w:eastAsia="de-DE"/>
        </w:rPr>
      </w:pPr>
    </w:p>
    <w:p w:rsidR="00B33DCB" w:rsidRDefault="00B33DCB" w:rsidP="00641117">
      <w:pPr>
        <w:tabs>
          <w:tab w:val="right" w:pos="9000"/>
          <w:tab w:val="right" w:pos="9072"/>
        </w:tabs>
        <w:spacing w:after="0" w:line="240" w:lineRule="auto"/>
        <w:rPr>
          <w:rFonts w:ascii="DaxOT-CondBold" w:hAnsi="DaxOT-CondBold"/>
          <w:b/>
          <w:bCs/>
          <w:sz w:val="32"/>
          <w:lang w:val="it-IT"/>
        </w:rPr>
      </w:pPr>
    </w:p>
    <w:p w:rsidR="00641117" w:rsidRDefault="00B33DCB" w:rsidP="00641117">
      <w:pPr>
        <w:tabs>
          <w:tab w:val="right" w:pos="9000"/>
          <w:tab w:val="right" w:pos="9072"/>
        </w:tabs>
        <w:spacing w:after="0" w:line="240" w:lineRule="auto"/>
        <w:rPr>
          <w:rFonts w:ascii="DaxOT-CondRegular" w:hAnsi="DaxOT-CondRegular"/>
          <w:sz w:val="32"/>
          <w:lang w:val="it-IT"/>
        </w:rPr>
      </w:pPr>
      <w:r w:rsidRPr="00B33DCB">
        <w:rPr>
          <w:rFonts w:ascii="DaxOT-CondBold" w:hAnsi="DaxOT-CondBold"/>
          <w:b/>
          <w:bCs/>
          <w:sz w:val="32"/>
          <w:lang w:val="it-IT"/>
        </w:rPr>
        <w:t xml:space="preserve">Cappuccino </w:t>
      </w:r>
      <w:proofErr w:type="spellStart"/>
      <w:r w:rsidRPr="00B33DCB">
        <w:rPr>
          <w:rFonts w:ascii="DaxOT-CondBold" w:hAnsi="DaxOT-CondBold"/>
          <w:b/>
          <w:bCs/>
          <w:sz w:val="32"/>
          <w:lang w:val="it-IT"/>
        </w:rPr>
        <w:t>vom</w:t>
      </w:r>
      <w:proofErr w:type="spellEnd"/>
      <w:r w:rsidRPr="00B33DCB">
        <w:rPr>
          <w:rFonts w:ascii="DaxOT-CondBold" w:hAnsi="DaxOT-CondBold"/>
          <w:b/>
          <w:bCs/>
          <w:sz w:val="32"/>
          <w:lang w:val="it-IT"/>
        </w:rPr>
        <w:t xml:space="preserve"> </w:t>
      </w:r>
      <w:proofErr w:type="spellStart"/>
      <w:r w:rsidRPr="00B33DCB">
        <w:rPr>
          <w:rFonts w:ascii="DaxOT-CondBold" w:hAnsi="DaxOT-CondBold"/>
          <w:b/>
          <w:bCs/>
          <w:sz w:val="32"/>
          <w:lang w:val="it-IT"/>
        </w:rPr>
        <w:t>Pfälzer</w:t>
      </w:r>
      <w:proofErr w:type="spellEnd"/>
      <w:r w:rsidRPr="00B33DCB">
        <w:rPr>
          <w:rFonts w:ascii="DaxOT-CondBold" w:hAnsi="DaxOT-CondBold"/>
          <w:b/>
          <w:bCs/>
          <w:sz w:val="32"/>
          <w:lang w:val="it-IT"/>
        </w:rPr>
        <w:t xml:space="preserve"> </w:t>
      </w:r>
      <w:proofErr w:type="spellStart"/>
      <w:r w:rsidRPr="00B33DCB">
        <w:rPr>
          <w:rFonts w:ascii="DaxOT-CondBold" w:hAnsi="DaxOT-CondBold"/>
          <w:b/>
          <w:bCs/>
          <w:sz w:val="32"/>
          <w:lang w:val="it-IT"/>
        </w:rPr>
        <w:t>Kürbis</w:t>
      </w:r>
      <w:proofErr w:type="spellEnd"/>
      <w:r w:rsidRPr="00B33DCB">
        <w:rPr>
          <w:rFonts w:ascii="DaxOT-CondRegular" w:hAnsi="DaxOT-CondRegular"/>
          <w:sz w:val="32"/>
          <w:lang w:val="it-IT"/>
        </w:rPr>
        <w:t xml:space="preserve"> (</w:t>
      </w:r>
      <w:proofErr w:type="spellStart"/>
      <w:r w:rsidRPr="00B33DCB">
        <w:rPr>
          <w:rFonts w:ascii="DaxOT-CondRegular" w:hAnsi="DaxOT-CondRegular"/>
          <w:sz w:val="32"/>
          <w:lang w:val="it-IT"/>
        </w:rPr>
        <w:t>Kürbiscremesuppe</w:t>
      </w:r>
      <w:proofErr w:type="spellEnd"/>
      <w:r w:rsidRPr="00B33DCB">
        <w:rPr>
          <w:rFonts w:ascii="DaxOT-CondRegular" w:hAnsi="DaxOT-CondRegular"/>
          <w:sz w:val="32"/>
          <w:lang w:val="it-IT"/>
        </w:rPr>
        <w:t xml:space="preserve">) </w:t>
      </w:r>
      <w:r w:rsidRPr="00B33DCB">
        <w:rPr>
          <w:rFonts w:ascii="DaxOT-CondRegular" w:hAnsi="DaxOT-CondRegular"/>
          <w:b/>
          <w:bCs/>
          <w:noProof/>
          <w:sz w:val="32"/>
          <w:lang w:eastAsia="de-DE"/>
        </w:rPr>
        <w:drawing>
          <wp:inline distT="0" distB="0" distL="0" distR="0" wp14:anchorId="387C4189" wp14:editId="11EAE5BC">
            <wp:extent cx="180975" cy="266700"/>
            <wp:effectExtent l="0" t="0" r="9525" b="0"/>
            <wp:docPr id="4" name="Grafik 4" descr="1karot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karott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F8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(</w:t>
      </w:r>
      <w:proofErr w:type="spellStart"/>
      <w:proofErr w:type="gramStart"/>
      <w:r w:rsidR="00074F8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m,b</w:t>
      </w:r>
      <w:proofErr w:type="spellEnd"/>
      <w:proofErr w:type="gramEnd"/>
      <w:r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)</w:t>
      </w:r>
      <w:r w:rsidRPr="00B33DCB">
        <w:rPr>
          <w:rFonts w:ascii="DaxOT-CondRegular" w:hAnsi="DaxOT-CondRegular"/>
          <w:sz w:val="32"/>
          <w:lang w:val="it-IT"/>
        </w:rPr>
        <w:tab/>
      </w:r>
      <w:r w:rsidR="006134D3">
        <w:rPr>
          <w:rFonts w:ascii="DaxOT-CondRegular" w:hAnsi="DaxOT-CondRegular"/>
          <w:sz w:val="32"/>
          <w:lang w:val="it-IT"/>
        </w:rPr>
        <w:t>5</w:t>
      </w:r>
      <w:r w:rsidRPr="00B33DCB">
        <w:rPr>
          <w:rFonts w:ascii="DaxOT-CondRegular" w:hAnsi="DaxOT-CondRegular"/>
          <w:sz w:val="32"/>
          <w:lang w:val="it-IT"/>
        </w:rPr>
        <w:t>.</w:t>
      </w:r>
      <w:r w:rsidR="006134D3">
        <w:rPr>
          <w:rFonts w:ascii="DaxOT-CondRegular" w:hAnsi="DaxOT-CondRegular"/>
          <w:sz w:val="32"/>
          <w:lang w:val="it-IT"/>
        </w:rPr>
        <w:t>5</w:t>
      </w:r>
      <w:r w:rsidR="00581C7E">
        <w:rPr>
          <w:rFonts w:ascii="DaxOT-CondRegular" w:hAnsi="DaxOT-CondRegular"/>
          <w:sz w:val="32"/>
          <w:lang w:val="it-IT"/>
        </w:rPr>
        <w:t>0</w:t>
      </w:r>
    </w:p>
    <w:p w:rsidR="00B33DCB" w:rsidRPr="00B33DCB" w:rsidRDefault="00B33DCB" w:rsidP="00641117">
      <w:pPr>
        <w:tabs>
          <w:tab w:val="right" w:pos="9000"/>
          <w:tab w:val="right" w:pos="9072"/>
        </w:tabs>
        <w:spacing w:after="0" w:line="240" w:lineRule="auto"/>
        <w:rPr>
          <w:rFonts w:ascii="DaxOT-CondRegular" w:eastAsia="Times New Roman" w:hAnsi="DaxOT-CondRegular" w:cs="Times New Roman"/>
          <w:b/>
          <w:bCs/>
          <w:color w:val="800000"/>
          <w:sz w:val="28"/>
          <w:szCs w:val="28"/>
          <w:lang w:eastAsia="de-DE"/>
        </w:rPr>
      </w:pPr>
    </w:p>
    <w:p w:rsidR="00FE6987" w:rsidRDefault="00FE6987" w:rsidP="00FE6987">
      <w:pPr>
        <w:tabs>
          <w:tab w:val="right" w:pos="9072"/>
        </w:tabs>
        <w:spacing w:after="0" w:line="240" w:lineRule="auto"/>
        <w:rPr>
          <w:rFonts w:ascii="DaxOT-CondRegular" w:eastAsia="Times New Roman" w:hAnsi="DaxOT-CondRegular" w:cs="Times New Roman"/>
          <w:sz w:val="28"/>
          <w:szCs w:val="28"/>
          <w:lang w:eastAsia="de-DE"/>
        </w:rPr>
      </w:pPr>
    </w:p>
    <w:p w:rsidR="00B33DCB" w:rsidRPr="00725432" w:rsidRDefault="00B33DCB" w:rsidP="00FE6987">
      <w:pPr>
        <w:tabs>
          <w:tab w:val="right" w:pos="9072"/>
        </w:tabs>
        <w:spacing w:after="0" w:line="240" w:lineRule="auto"/>
        <w:rPr>
          <w:rFonts w:ascii="DaxOT-CondRegular" w:eastAsia="Times New Roman" w:hAnsi="DaxOT-CondRegular" w:cs="Times New Roman"/>
          <w:sz w:val="28"/>
          <w:szCs w:val="28"/>
          <w:lang w:eastAsia="de-DE"/>
        </w:rPr>
      </w:pPr>
    </w:p>
    <w:p w:rsidR="00B33DCB" w:rsidRPr="00B33DCB" w:rsidRDefault="00B33DCB" w:rsidP="00B33DCB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 xml:space="preserve">Gebratener </w:t>
      </w:r>
      <w:r w:rsidRPr="00B33DCB">
        <w:rPr>
          <w:rFonts w:ascii="DaxOT-CondBold" w:eastAsia="Times New Roman" w:hAnsi="DaxOT-CondBold" w:cs="Times New Roman"/>
          <w:b/>
          <w:bCs/>
          <w:sz w:val="32"/>
          <w:szCs w:val="24"/>
          <w:lang w:eastAsia="de-DE"/>
        </w:rPr>
        <w:t>Kastanien-Saumagen</w:t>
      </w: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 xml:space="preserve"> mit...</w:t>
      </w:r>
      <w:r w:rsidRPr="00B33DCB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 xml:space="preserve"> </w:t>
      </w:r>
      <w:r w:rsidRPr="00C8457F">
        <w:rPr>
          <w:rFonts w:ascii="DaxOT-CondRegular" w:hAnsi="DaxOT-CondRegular"/>
          <w:sz w:val="16"/>
          <w:szCs w:val="32"/>
        </w:rPr>
        <w:t>(*1, *2, *3, *4, *5)</w:t>
      </w:r>
      <w:r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 xml:space="preserve"> </w:t>
      </w:r>
    </w:p>
    <w:p w:rsidR="00B33DCB" w:rsidRPr="00B33DCB" w:rsidRDefault="00B33DCB" w:rsidP="00B33DCB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>...</w:t>
      </w:r>
      <w:r w:rsidR="007F0AC3">
        <w:rPr>
          <w:rFonts w:ascii="DaxOT-CondRegular" w:eastAsia="Times New Roman" w:hAnsi="DaxOT-CondRegular" w:cs="Times New Roman"/>
          <w:sz w:val="32"/>
          <w:szCs w:val="24"/>
          <w:lang w:eastAsia="de-DE"/>
        </w:rPr>
        <w:t>Weinsauerkraut und Hausbrot</w:t>
      </w:r>
      <w:r w:rsidR="007F0AC3">
        <w:rPr>
          <w:rFonts w:ascii="DaxOT-CondRegular" w:eastAsia="Times New Roman" w:hAnsi="DaxOT-CondRegular" w:cs="Times New Roman"/>
          <w:sz w:val="32"/>
          <w:szCs w:val="24"/>
          <w:lang w:eastAsia="de-DE"/>
        </w:rPr>
        <w:tab/>
        <w:t>12.</w:t>
      </w:r>
      <w:r w:rsidR="006134D3">
        <w:rPr>
          <w:rFonts w:ascii="DaxOT-CondRegular" w:eastAsia="Times New Roman" w:hAnsi="DaxOT-CondRegular" w:cs="Times New Roman"/>
          <w:sz w:val="32"/>
          <w:szCs w:val="24"/>
          <w:lang w:eastAsia="de-DE"/>
        </w:rPr>
        <w:t>9</w:t>
      </w: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>0</w:t>
      </w:r>
    </w:p>
    <w:p w:rsidR="00B33DCB" w:rsidRPr="00B33DCB" w:rsidRDefault="00B33DCB" w:rsidP="00B33DCB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>...Weinsa</w:t>
      </w:r>
      <w:r w:rsidR="007F0AC3">
        <w:rPr>
          <w:rFonts w:ascii="DaxOT-CondRegular" w:eastAsia="Times New Roman" w:hAnsi="DaxOT-CondRegular" w:cs="Times New Roman"/>
          <w:sz w:val="32"/>
          <w:szCs w:val="24"/>
          <w:lang w:eastAsia="de-DE"/>
        </w:rPr>
        <w:t>uerkraut und Bratkartoffeln</w:t>
      </w:r>
      <w:r w:rsidR="007F0AC3">
        <w:rPr>
          <w:rFonts w:ascii="DaxOT-CondRegular" w:eastAsia="Times New Roman" w:hAnsi="DaxOT-CondRegular" w:cs="Times New Roman"/>
          <w:sz w:val="32"/>
          <w:szCs w:val="24"/>
          <w:lang w:eastAsia="de-DE"/>
        </w:rPr>
        <w:tab/>
        <w:t>14.</w:t>
      </w:r>
      <w:r w:rsidR="006134D3">
        <w:rPr>
          <w:rFonts w:ascii="DaxOT-CondRegular" w:eastAsia="Times New Roman" w:hAnsi="DaxOT-CondRegular" w:cs="Times New Roman"/>
          <w:sz w:val="32"/>
          <w:szCs w:val="24"/>
          <w:lang w:eastAsia="de-DE"/>
        </w:rPr>
        <w:t>9</w:t>
      </w: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>0</w:t>
      </w:r>
    </w:p>
    <w:p w:rsidR="00B33DCB" w:rsidRPr="00B33DCB" w:rsidRDefault="00B33DCB" w:rsidP="00B33DCB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 w:rsidRPr="00B33DCB">
        <w:rPr>
          <w:rFonts w:ascii="DaxOT-CondRegular" w:eastAsia="Times New Roman" w:hAnsi="DaxOT-CondRegular" w:cs="Times New Roman"/>
          <w:sz w:val="32"/>
          <w:szCs w:val="24"/>
          <w:lang w:eastAsia="de-DE"/>
        </w:rPr>
        <w:tab/>
        <w:t>kleine Portion 2.- weniger</w:t>
      </w:r>
    </w:p>
    <w:p w:rsidR="00725432" w:rsidRPr="002E252F" w:rsidRDefault="00B33DCB" w:rsidP="00725432">
      <w:pPr>
        <w:keepNext/>
        <w:spacing w:before="100" w:after="0" w:line="240" w:lineRule="auto"/>
        <w:outlineLvl w:val="7"/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</w:pP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Weinempfehlung: 201</w:t>
      </w:r>
      <w:r w:rsidR="00437A62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8</w:t>
      </w: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 xml:space="preserve">er </w:t>
      </w:r>
      <w:r w:rsidR="00437A62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Rivaner</w:t>
      </w:r>
      <w:r w:rsidR="006134D3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trocken</w:t>
      </w:r>
    </w:p>
    <w:p w:rsidR="00B33DCB" w:rsidRDefault="00B33DCB" w:rsidP="006E5A18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</w:p>
    <w:p w:rsidR="00B5111F" w:rsidRPr="00B5111F" w:rsidRDefault="00B5111F" w:rsidP="006E5A18">
      <w:pPr>
        <w:tabs>
          <w:tab w:val="right" w:pos="9000"/>
        </w:tabs>
        <w:spacing w:after="0" w:line="240" w:lineRule="auto"/>
        <w:rPr>
          <w:rFonts w:ascii="DaxOT-CondRegular" w:eastAsia="Times New Roman" w:hAnsi="DaxOT-CondRegular" w:cs="Times New Roman"/>
          <w:b/>
          <w:sz w:val="32"/>
          <w:szCs w:val="32"/>
          <w:lang w:eastAsia="de-DE"/>
        </w:rPr>
      </w:pPr>
      <w:r w:rsidRPr="00B5111F">
        <w:rPr>
          <w:rFonts w:ascii="DaxOT-CondRegular" w:eastAsia="Times New Roman" w:hAnsi="DaxOT-CondRegular" w:cs="Times New Roman"/>
          <w:sz w:val="32"/>
          <w:szCs w:val="24"/>
          <w:lang w:eastAsia="de-DE"/>
        </w:rPr>
        <w:tab/>
      </w:r>
    </w:p>
    <w:p w:rsidR="00641117" w:rsidRPr="00ED0F61" w:rsidRDefault="00437A62" w:rsidP="00ED0F61">
      <w:pPr>
        <w:keepNext/>
        <w:tabs>
          <w:tab w:val="right" w:pos="9000"/>
        </w:tabs>
        <w:spacing w:after="0" w:line="240" w:lineRule="auto"/>
        <w:outlineLvl w:val="5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>
        <w:rPr>
          <w:rFonts w:ascii="DaxOT-CondBold" w:eastAsia="Times New Roman" w:hAnsi="DaxOT-CondBold" w:cs="Arial"/>
          <w:b/>
          <w:bCs/>
          <w:sz w:val="32"/>
          <w:szCs w:val="32"/>
          <w:lang w:eastAsia="de-DE"/>
        </w:rPr>
        <w:t xml:space="preserve">Hausgemachte </w:t>
      </w:r>
      <w:r w:rsidR="00204C2D">
        <w:rPr>
          <w:rFonts w:ascii="DaxOT-CondBold" w:eastAsia="Times New Roman" w:hAnsi="DaxOT-CondBold" w:cs="Arial"/>
          <w:b/>
          <w:bCs/>
          <w:sz w:val="32"/>
          <w:szCs w:val="32"/>
          <w:lang w:eastAsia="de-DE"/>
        </w:rPr>
        <w:t>Wildleberknödel</w:t>
      </w:r>
      <w:r w:rsidR="00ED0F61">
        <w:rPr>
          <w:rFonts w:ascii="DaxOT-CondBold" w:eastAsia="Times New Roman" w:hAnsi="DaxOT-CondBold" w:cs="Arial"/>
          <w:b/>
          <w:bCs/>
          <w:sz w:val="32"/>
          <w:szCs w:val="32"/>
          <w:lang w:eastAsia="de-DE"/>
        </w:rPr>
        <w:t xml:space="preserve"> </w:t>
      </w:r>
      <w:r w:rsidR="00ED0F61"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(</w:t>
      </w:r>
      <w:proofErr w:type="spellStart"/>
      <w:proofErr w:type="gramStart"/>
      <w:r w:rsidR="00ED0F61"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m,b</w:t>
      </w:r>
      <w:proofErr w:type="gramEnd"/>
      <w:r w:rsidR="00ED0F61"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,s,g,h</w:t>
      </w:r>
      <w:proofErr w:type="spellEnd"/>
      <w:r w:rsidR="00ED0F61" w:rsidRPr="00ED0F61">
        <w:rPr>
          <w:rFonts w:ascii="DaxOT-CondRegular" w:eastAsia="Times New Roman" w:hAnsi="DaxOT-CondRegular" w:cs="Times New Roman"/>
          <w:bCs/>
          <w:sz w:val="24"/>
          <w:szCs w:val="24"/>
          <w:lang w:eastAsia="de-DE"/>
        </w:rPr>
        <w:t>)</w:t>
      </w:r>
    </w:p>
    <w:p w:rsidR="00204C2D" w:rsidRDefault="00FE6987" w:rsidP="00641117">
      <w:pPr>
        <w:tabs>
          <w:tab w:val="right" w:pos="9000"/>
          <w:tab w:val="right" w:pos="9072"/>
        </w:tabs>
        <w:spacing w:after="0" w:line="240" w:lineRule="auto"/>
        <w:rPr>
          <w:rFonts w:ascii="DaxOT-CondRegular" w:eastAsia="Times New Roman" w:hAnsi="DaxOT-CondRegular" w:cs="Arial"/>
          <w:bCs/>
          <w:sz w:val="32"/>
          <w:szCs w:val="32"/>
          <w:lang w:eastAsia="de-DE"/>
        </w:rPr>
      </w:pPr>
      <w:r w:rsidRPr="00FE6987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 xml:space="preserve">mit </w:t>
      </w:r>
      <w:r w:rsidR="00204C2D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Zwiebelsoße</w:t>
      </w:r>
      <w:r w:rsidR="00581C7E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,</w:t>
      </w:r>
      <w:r w:rsidR="00204C2D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 xml:space="preserve"> Weinsauerkraut und </w:t>
      </w:r>
    </w:p>
    <w:p w:rsidR="00FE6987" w:rsidRDefault="00204C2D" w:rsidP="00641117">
      <w:pPr>
        <w:tabs>
          <w:tab w:val="right" w:pos="9000"/>
          <w:tab w:val="right" w:pos="9072"/>
        </w:tabs>
        <w:spacing w:after="0" w:line="240" w:lineRule="auto"/>
        <w:rPr>
          <w:rFonts w:ascii="DaxOT-CondRegular" w:eastAsia="Times New Roman" w:hAnsi="DaxOT-CondRegular" w:cs="Arial"/>
          <w:bCs/>
          <w:sz w:val="32"/>
          <w:szCs w:val="32"/>
          <w:lang w:eastAsia="de-DE"/>
        </w:rPr>
      </w:pPr>
      <w:r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Bratkartoffel</w:t>
      </w:r>
      <w:r w:rsidR="00581C7E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n</w:t>
      </w:r>
      <w:r w:rsidR="00ED0F61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ab/>
      </w:r>
      <w:r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1</w:t>
      </w:r>
      <w:r w:rsidR="00437A62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4</w:t>
      </w:r>
      <w:r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.8</w:t>
      </w:r>
      <w:r w:rsidR="00ED0F61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0</w:t>
      </w:r>
    </w:p>
    <w:p w:rsidR="00641117" w:rsidRPr="00ED0F61" w:rsidRDefault="00581C7E" w:rsidP="00ED0F61">
      <w:pPr>
        <w:tabs>
          <w:tab w:val="right" w:pos="9000"/>
          <w:tab w:val="right" w:pos="9072"/>
        </w:tabs>
        <w:spacing w:after="0" w:line="240" w:lineRule="auto"/>
        <w:rPr>
          <w:rFonts w:ascii="DaxOT-CondRegular" w:eastAsia="Times New Roman" w:hAnsi="DaxOT-CondRegular" w:cs="Times New Roman"/>
          <w:sz w:val="32"/>
          <w:szCs w:val="24"/>
          <w:lang w:eastAsia="de-DE"/>
        </w:rPr>
      </w:pPr>
      <w:r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ab/>
        <w:t>k</w:t>
      </w:r>
      <w:r w:rsidR="00204C2D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leine Portion 1</w:t>
      </w:r>
      <w:r w:rsidR="00437A62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2</w:t>
      </w:r>
      <w:r w:rsidR="00204C2D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.8</w:t>
      </w:r>
      <w:r w:rsidR="00ED0F61">
        <w:rPr>
          <w:rFonts w:ascii="DaxOT-CondRegular" w:eastAsia="Times New Roman" w:hAnsi="DaxOT-CondRegular" w:cs="Arial"/>
          <w:bCs/>
          <w:sz w:val="32"/>
          <w:szCs w:val="32"/>
          <w:lang w:eastAsia="de-DE"/>
        </w:rPr>
        <w:t>0</w:t>
      </w:r>
    </w:p>
    <w:p w:rsidR="00373594" w:rsidRPr="002E252F" w:rsidRDefault="00ED0F61" w:rsidP="002E252F">
      <w:pPr>
        <w:keepNext/>
        <w:spacing w:before="100" w:after="0" w:line="240" w:lineRule="auto"/>
        <w:outlineLvl w:val="7"/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</w:pP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Weinempfehlung: 201</w:t>
      </w:r>
      <w:r w:rsidR="006134D3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4</w:t>
      </w:r>
      <w:r w:rsidR="00641117" w:rsidRPr="00641117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 xml:space="preserve">er </w:t>
      </w: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 xml:space="preserve">Regent Rotwein </w:t>
      </w:r>
      <w:r w:rsidR="00641117" w:rsidRPr="00641117"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>trocken</w:t>
      </w:r>
      <w:r>
        <w:rPr>
          <w:rFonts w:ascii="DaxOT-CondRegular" w:eastAsia="Calibri" w:hAnsi="DaxOT-CondRegular" w:cs="Times New Roman"/>
          <w:b/>
          <w:bCs/>
          <w:color w:val="008000"/>
          <w:sz w:val="24"/>
          <w:szCs w:val="24"/>
        </w:rPr>
        <w:t xml:space="preserve"> „100morgen“</w:t>
      </w:r>
    </w:p>
    <w:p w:rsidR="00FE6987" w:rsidRPr="00641117" w:rsidRDefault="00FE6987">
      <w:pPr>
        <w:tabs>
          <w:tab w:val="right" w:pos="9072"/>
        </w:tabs>
        <w:spacing w:after="0" w:line="240" w:lineRule="auto"/>
        <w:rPr>
          <w:rFonts w:ascii="DaxOT-CondRegular" w:hAnsi="DaxOT-CondRegular"/>
          <w:sz w:val="36"/>
          <w:szCs w:val="36"/>
          <w:lang w:val="de-CH"/>
        </w:rPr>
      </w:pPr>
    </w:p>
    <w:sectPr w:rsidR="00FE6987" w:rsidRPr="00641117" w:rsidSect="00FE6987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lphi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DaxOT-CondBold">
    <w:panose1 w:val="02010806060101020104"/>
    <w:charset w:val="00"/>
    <w:family w:val="modern"/>
    <w:notTrueType/>
    <w:pitch w:val="variable"/>
    <w:sig w:usb0="800000AF" w:usb1="4000245B" w:usb2="00000000" w:usb3="00000000" w:csb0="00000001" w:csb1="00000000"/>
  </w:font>
  <w:font w:name="DaxOT-CondRegular">
    <w:panose1 w:val="02010506060101020104"/>
    <w:charset w:val="00"/>
    <w:family w:val="modern"/>
    <w:notTrueType/>
    <w:pitch w:val="variable"/>
    <w:sig w:usb0="800000AF" w:usb1="400024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72488"/>
    <w:multiLevelType w:val="hybridMultilevel"/>
    <w:tmpl w:val="392E1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72DF9"/>
    <w:multiLevelType w:val="hybridMultilevel"/>
    <w:tmpl w:val="E9A2A1C6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534"/>
    <w:rsid w:val="000353C5"/>
    <w:rsid w:val="00074F81"/>
    <w:rsid w:val="00204C2D"/>
    <w:rsid w:val="00245532"/>
    <w:rsid w:val="002A5F39"/>
    <w:rsid w:val="002B5844"/>
    <w:rsid w:val="002E252F"/>
    <w:rsid w:val="002F3357"/>
    <w:rsid w:val="00373594"/>
    <w:rsid w:val="003955AA"/>
    <w:rsid w:val="003D1B79"/>
    <w:rsid w:val="00437A62"/>
    <w:rsid w:val="004D169D"/>
    <w:rsid w:val="00563B77"/>
    <w:rsid w:val="00581C7E"/>
    <w:rsid w:val="0058681C"/>
    <w:rsid w:val="005B08CC"/>
    <w:rsid w:val="006134D3"/>
    <w:rsid w:val="00641117"/>
    <w:rsid w:val="00656486"/>
    <w:rsid w:val="006A1C59"/>
    <w:rsid w:val="006B32DE"/>
    <w:rsid w:val="006E5A18"/>
    <w:rsid w:val="00700C89"/>
    <w:rsid w:val="00725432"/>
    <w:rsid w:val="0074544F"/>
    <w:rsid w:val="00792571"/>
    <w:rsid w:val="007B5FCA"/>
    <w:rsid w:val="007F0AC3"/>
    <w:rsid w:val="009C51FC"/>
    <w:rsid w:val="009D29A0"/>
    <w:rsid w:val="00AC5401"/>
    <w:rsid w:val="00AD2B30"/>
    <w:rsid w:val="00AE4AA9"/>
    <w:rsid w:val="00B06E48"/>
    <w:rsid w:val="00B33DCB"/>
    <w:rsid w:val="00B5111F"/>
    <w:rsid w:val="00B867B9"/>
    <w:rsid w:val="00BE167B"/>
    <w:rsid w:val="00C125FA"/>
    <w:rsid w:val="00D25E7A"/>
    <w:rsid w:val="00D52970"/>
    <w:rsid w:val="00D61530"/>
    <w:rsid w:val="00D7089A"/>
    <w:rsid w:val="00DA5CB3"/>
    <w:rsid w:val="00DC5534"/>
    <w:rsid w:val="00DC7A92"/>
    <w:rsid w:val="00E43CD2"/>
    <w:rsid w:val="00ED0F61"/>
    <w:rsid w:val="00F95EEA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B0F9B-240D-4AE0-AD7C-FF011690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45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C5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45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C5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58681C"/>
    <w:pPr>
      <w:keepNext/>
      <w:spacing w:after="0" w:line="240" w:lineRule="auto"/>
      <w:outlineLvl w:val="4"/>
    </w:pPr>
    <w:rPr>
      <w:rFonts w:ascii="Dolphin" w:eastAsia="Times New Roman" w:hAnsi="Dolphin" w:cs="Times New Roman"/>
      <w:b/>
      <w:sz w:val="32"/>
      <w:szCs w:val="32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C5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qFormat/>
    <w:rsid w:val="0058681C"/>
    <w:pPr>
      <w:keepNext/>
      <w:spacing w:before="100" w:after="0" w:line="240" w:lineRule="auto"/>
      <w:outlineLvl w:val="7"/>
    </w:pPr>
    <w:rPr>
      <w:rFonts w:ascii="Dolphin" w:eastAsia="Times New Roman" w:hAnsi="Dolphin" w:cs="Times New Roman"/>
      <w:b/>
      <w:bCs/>
      <w:color w:val="008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55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534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55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C5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A5F39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58681C"/>
    <w:rPr>
      <w:rFonts w:ascii="Dolphin" w:eastAsia="Times New Roman" w:hAnsi="Dolphin" w:cs="Times New Roman"/>
      <w:b/>
      <w:sz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58681C"/>
    <w:rPr>
      <w:rFonts w:ascii="Dolphin" w:eastAsia="Times New Roman" w:hAnsi="Dolphin" w:cs="Times New Roman"/>
      <w:b/>
      <w:bCs/>
      <w:color w:val="008000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5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455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7494-3B33-4BCD-9B3C-7AE1CE7B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</dc:creator>
  <cp:lastModifiedBy>Admin</cp:lastModifiedBy>
  <cp:revision>2</cp:revision>
  <cp:lastPrinted>2017-09-01T12:07:00Z</cp:lastPrinted>
  <dcterms:created xsi:type="dcterms:W3CDTF">2019-09-02T17:36:00Z</dcterms:created>
  <dcterms:modified xsi:type="dcterms:W3CDTF">2019-09-02T17:36:00Z</dcterms:modified>
</cp:coreProperties>
</file>